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ng" ContentType="image/png"/>
  <Override PartName="/word/media/rId40.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2.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3.png" ContentType="image/png"/>
  <Override PartName="/word/media/rId72.png" ContentType="image/png"/>
  <Override PartName="/word/media/rId73.png" ContentType="image/png"/>
  <Override PartName="/word/media/rId76.png" ContentType="image/png"/>
  <Override PartName="/word/media/rId77.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50.png" ContentType="image/png"/>
  <Override PartName="/word/media/rId51.png" ContentType="image/png"/>
  <Override PartName="/word/media/rId49.png" ContentType="image/png"/>
  <Override PartName="/word/media/rId84.png" ContentType="image/png"/>
  <Override PartName="/word/media/rId94.png" ContentType="image/png"/>
  <Override PartName="/word/media/rId95.png" ContentType="image/png"/>
  <Override PartName="/word/media/rId96.png" ContentType="image/png"/>
  <Override PartName="/word/media/rId97.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3.png" ContentType="image/png"/>
  <Override PartName="/word/media/rId102.png" ContentType="image/png"/>
  <Override PartName="/word/media/rId103.png" ContentType="image/png"/>
  <Override PartName="/word/media/rId104.png" ContentType="image/png"/>
  <Override PartName="/word/media/rId108.png" ContentType="image/png"/>
  <Override PartName="/word/media/rId109.png" ContentType="image/png"/>
  <Override PartName="/word/media/rId110.png" ContentType="image/png"/>
  <Override PartName="/word/media/rId111.png" ContentType="image/png"/>
  <Override PartName="/word/media/rId75.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p>
    <w:p>
      <w:pPr>
        <w:pStyle w:val="Subtitle"/>
      </w:pPr>
      <w:r>
        <w:t xml:space="preserve">Learn</w:t>
      </w:r>
      <w:r>
        <w:t xml:space="preserve"> </w:t>
      </w:r>
      <w:r>
        <w:t xml:space="preserve">techniques</w:t>
      </w:r>
      <w:r>
        <w:t xml:space="preserve"> </w:t>
      </w:r>
      <w:r>
        <w:t xml:space="preserve">for</w:t>
      </w:r>
      <w:r>
        <w:t xml:space="preserve"> </w:t>
      </w:r>
      <w:r>
        <w:t xml:space="preserve">working</w:t>
      </w:r>
      <w:r>
        <w:t xml:space="preserve"> </w:t>
      </w:r>
      <w:r>
        <w:t xml:space="preserve">with</w:t>
      </w:r>
      <w:r>
        <w:t xml:space="preserve"> </w:t>
      </w:r>
      <w:r>
        <w:t xml:space="preserve">all</w:t>
      </w:r>
      <w:r>
        <w:t xml:space="preserve"> </w:t>
      </w:r>
      <w:r>
        <w:t xml:space="preserve">types</w:t>
      </w:r>
      <w:r>
        <w:t xml:space="preserve"> </w:t>
      </w:r>
      <w:r>
        <w:t xml:space="preserve">of</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dimention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9" w:name="spatial-data-formats"/>
      <w:bookmarkEnd w:id="29"/>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xlsx, zip</w:t>
            </w:r>
          </w:p>
        </w:tc>
        <w:tc>
          <w:p>
            <w:pPr>
              <w:pStyle w:val="Compact"/>
              <w:jc w:val="left"/>
            </w:pPr>
            <w:r>
              <w:t xml:space="preserve">shapefile,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0" w:name="spatial-data-types"/>
      <w:bookmarkEnd w:id="30"/>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pPr>
          </w:p>
        </w:tc>
      </w:tr>
      <w:tr>
        <w:tc>
          <w:p>
            <w:pPr>
              <w:pStyle w:val="Compact"/>
            </w:pPr>
          </w:p>
        </w:tc>
        <w:tc>
          <w:p>
            <w:pPr>
              <w:pStyle w:val="Compact"/>
              <w:jc w:val="left"/>
            </w:pPr>
            <w:r>
              <w:t xml:space="preserve">Line</w:t>
            </w:r>
          </w:p>
        </w:tc>
        <w:tc>
          <w:p>
            <w:pPr>
              <w:pStyle w:val="Compact"/>
            </w:pPr>
          </w:p>
        </w:tc>
      </w:tr>
      <w:tr>
        <w:tc>
          <w:p>
            <w:pPr>
              <w:pStyle w:val="Compact"/>
            </w:pPr>
          </w:p>
        </w:tc>
        <w:tc>
          <w:p>
            <w:pPr>
              <w:pStyle w:val="Compact"/>
              <w:jc w:val="left"/>
            </w:pPr>
            <w:r>
              <w:t xml:space="preserve">Polygons</w:t>
            </w:r>
          </w:p>
        </w:tc>
        <w:tc>
          <w:p>
            <w:pPr>
              <w:pStyle w:val="Compact"/>
            </w:pPr>
          </w:p>
        </w:tc>
      </w:tr>
      <w:tr>
        <w:tc>
          <w:p>
            <w:pPr>
              <w:pStyle w:val="Compact"/>
            </w:pPr>
          </w:p>
        </w:tc>
        <w:tc>
          <w:p>
            <w:pPr>
              <w:pStyle w:val="Compact"/>
              <w:jc w:val="left"/>
            </w:pPr>
            <w:r>
              <w:t xml:space="preserve">Point Cloud</w:t>
            </w:r>
          </w:p>
        </w:tc>
        <w:tc>
          <w:p>
            <w:pPr>
              <w:pStyle w:val="Compact"/>
              <w:jc w:val="left"/>
            </w:pPr>
            <w: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t xml:space="preserve">Aerial and Drone Photos</w:t>
            </w:r>
          </w:p>
        </w:tc>
      </w:tr>
      <w:tr>
        <w:tc>
          <w:p>
            <w:pPr>
              <w:pStyle w:val="Compact"/>
            </w:pPr>
          </w:p>
        </w:tc>
        <w:tc>
          <w:p>
            <w:pPr>
              <w:pStyle w:val="Compact"/>
              <w:jc w:val="left"/>
            </w:pPr>
            <w:r>
              <w:t xml:space="preserve">Grids</w:t>
            </w:r>
          </w:p>
        </w:tc>
        <w:tc>
          <w:p>
            <w:pPr>
              <w:pStyle w:val="Compact"/>
              <w:jc w:val="left"/>
            </w:pPr>
            <w:r>
              <w:t xml:space="preserve">Satellite Imagery, Elevation Data, Thematic Data</w:t>
            </w:r>
          </w:p>
        </w:tc>
      </w:tr>
      <w:tr>
        <w:tc>
          <w:p>
            <w:pPr>
              <w:pStyle w:val="Compact"/>
              <w:jc w:val="left"/>
            </w:pPr>
            <w:r>
              <w:t xml:space="preserve">Mesh</w:t>
            </w:r>
          </w:p>
        </w:tc>
        <w:tc>
          <w:p>
            <w:pPr>
              <w:pStyle w:val="Compact"/>
              <w:jc w:val="left"/>
            </w:pPr>
            <w:r>
              <w:t xml:space="preserve">Mesh</w:t>
            </w:r>
          </w:p>
        </w:tc>
        <w:tc>
          <w:p>
            <w:pPr>
              <w:pStyle w:val="Compact"/>
            </w:pPr>
          </w:p>
        </w:tc>
      </w:tr>
      <w:tr>
        <w:tc>
          <w:p>
            <w:pPr>
              <w:pStyle w:val="Compact"/>
              <w:jc w:val="left"/>
            </w:pPr>
            <w:r>
              <w:t xml:space="preserve">Tiles</w:t>
            </w:r>
          </w:p>
        </w:tc>
        <w:tc>
          <w:p>
            <w:pPr>
              <w:pStyle w:val="Compact"/>
              <w:jc w:val="left"/>
            </w:pPr>
            <w:r>
              <w:t xml:space="preserve">Raster Tile Layers</w:t>
            </w:r>
          </w:p>
        </w:tc>
        <w:tc>
          <w:p>
            <w:pPr>
              <w:pStyle w:val="Compact"/>
              <w:jc w:val="left"/>
            </w:pPr>
            <w:r>
              <w:t xml:space="preserve">TMS / WMS</w:t>
            </w:r>
          </w:p>
        </w:tc>
      </w:tr>
      <w:tr>
        <w:tc>
          <w:p>
            <w:pPr>
              <w:pStyle w:val="Compact"/>
            </w:pPr>
          </w:p>
        </w:tc>
        <w:tc>
          <w:p>
            <w:pPr>
              <w:pStyle w:val="Compact"/>
              <w:jc w:val="left"/>
            </w:pPr>
            <w:r>
              <w:t xml:space="preserve">Vector Tile Layers</w:t>
            </w:r>
          </w:p>
        </w:tc>
        <w:tc>
          <w:p>
            <w:pPr>
              <w:pStyle w:val="Compact"/>
            </w:pPr>
          </w:p>
        </w:tc>
      </w:tr>
    </w:tbl>
    <w:p>
      <w:pPr>
        <w:pStyle w:val="Heading1"/>
      </w:pPr>
      <w:bookmarkStart w:id="31" w:name="introduction-to-qgis"/>
      <w:bookmarkEnd w:id="31"/>
      <w:r>
        <w:t xml:space="preserve">Introduction to QGIS</w:t>
      </w:r>
    </w:p>
    <w:p>
      <w:pPr>
        <w:pStyle w:val="Heading2"/>
      </w:pPr>
      <w:bookmarkStart w:id="32" w:name="plugins"/>
      <w:bookmarkEnd w:id="32"/>
      <w:r>
        <w:t xml:space="preserve">Plugins</w:t>
      </w:r>
    </w:p>
    <w:p>
      <w:pPr>
        <w:pStyle w:val="Heading1"/>
      </w:pPr>
      <w:bookmarkStart w:id="33" w:name="points"/>
      <w:bookmarkEnd w:id="33"/>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2"/>
      </w:pPr>
      <w:bookmarkStart w:id="34" w:name="exercise-mapping-air-quality"/>
      <w:bookmarkEnd w:id="34"/>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35">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36">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37">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38">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39">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40"/>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41"/>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42"/>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43"/>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4"/>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45"/>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4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4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48">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49"/>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50"/>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5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52"/>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5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5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58"/>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5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6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63"/>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65"/>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66"/>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6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68"/>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6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7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7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7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4">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75"/>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77"/>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78">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79"/>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1"/>
      </w:pPr>
      <w:bookmarkStart w:id="80" w:name="polygons"/>
      <w:bookmarkEnd w:id="80"/>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2"/>
      </w:pPr>
      <w:bookmarkStart w:id="81" w:name="exercise-mapping-census-data"/>
      <w:bookmarkEnd w:id="81"/>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82">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83">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84"/>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85"/>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86"/>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8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88"/>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8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90"/>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9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92"/>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9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94"/>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9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9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97"/>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1"/>
      </w:pPr>
      <w:bookmarkStart w:id="98" w:name="raster---photos"/>
      <w:bookmarkEnd w:id="98"/>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99">
        <w:r>
          <w:rPr>
            <w:rStyle w:val="Hyperlink"/>
          </w:rPr>
          <w:t xml:space="preserve">GeoReferencing</w:t>
        </w:r>
      </w:hyperlink>
      <w:r>
        <w:t xml:space="preserve">.</w:t>
      </w:r>
    </w:p>
    <w:p>
      <w:pPr>
        <w:pStyle w:val="Heading2"/>
      </w:pPr>
      <w:bookmarkStart w:id="100" w:name="exercise-view-drone-imagery"/>
      <w:bookmarkEnd w:id="100"/>
      <w:r>
        <w:t xml:space="preserve">Exercise: View Drone Imagery</w:t>
      </w:r>
    </w:p>
    <w:p>
      <w:pPr>
        <w:pStyle w:val="FirstParagraph"/>
      </w:pPr>
      <w:hyperlink r:id="rId101">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02"/>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03"/>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04"/>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1"/>
      </w:pPr>
      <w:bookmarkStart w:id="105" w:name="raster---satellite-images"/>
      <w:bookmarkEnd w:id="105"/>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2"/>
      </w:pPr>
      <w:bookmarkStart w:id="106" w:name="exercise-view-sentinel-2-image-and-create-composites"/>
      <w:bookmarkEnd w:id="106"/>
      <w:r>
        <w:t xml:space="preserve">Exercise: View Sentinel-2 Image and Create Composites</w:t>
      </w:r>
    </w:p>
    <w:p>
      <w:pPr>
        <w:pStyle w:val="FirstParagraph"/>
      </w:pPr>
      <w:hyperlink r:id="rId107">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08"/>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09"/>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10"/>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11"/>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1"/>
      </w:pPr>
      <w:bookmarkStart w:id="112" w:name="data-credits"/>
      <w:bookmarkEnd w:id="112"/>
      <w:r>
        <w:t xml:space="preserve">Data Credits</w:t>
      </w:r>
    </w:p>
    <w:p>
      <w:pPr>
        <w:pStyle w:val="Compact"/>
        <w:numPr>
          <w:numId w:val="1001"/>
          <w:ilvl w:val="0"/>
        </w:numPr>
      </w:pPr>
      <w:r>
        <w:t xml:space="preserve">Delhi PM2.5 concentrations. Downloaded from</w:t>
      </w:r>
      <w:r>
        <w:t xml:space="preserve"> </w:t>
      </w:r>
      <w:hyperlink r:id="rId36">
        <w:r>
          <w:rPr>
            <w:rStyle w:val="Hyperlink"/>
          </w:rPr>
          <w:t xml:space="preserve">OpenAQ</w:t>
        </w:r>
      </w:hyperlink>
      <w:r>
        <w:t xml:space="preserve"> </w:t>
      </w:r>
      <w:hyperlink r:id="rId39">
        <w:r>
          <w:rPr>
            <w:rStyle w:val="Hyperlink"/>
          </w:rPr>
          <w:t xml:space="preserve">data download</w:t>
        </w:r>
      </w:hyperlink>
      <w:r>
        <w:t xml:space="preserve"> </w:t>
      </w:r>
      <w:r>
        <w:t xml:space="preserve">service. Source data from Central Pollution Control Board (CPCB) India and EPAAirNow DOC.</w:t>
      </w:r>
    </w:p>
    <w:p>
      <w:pPr>
        <w:pStyle w:val="Compact"/>
        <w:numPr>
          <w:numId w:val="1001"/>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113">
        <w:r>
          <w:rPr>
            <w:rStyle w:val="Hyperlink"/>
          </w:rPr>
          <w:t xml:space="preserve">https://doi.org/10.7927/H4CN71ZJ</w:t>
        </w:r>
      </w:hyperlink>
      <w:r>
        <w:t xml:space="preserve">. Accessed 15 February 2020.</w:t>
      </w:r>
    </w:p>
    <w:p>
      <w:pPr>
        <w:pStyle w:val="Compact"/>
        <w:numPr>
          <w:numId w:val="1001"/>
          <w:ilvl w:val="0"/>
        </w:numPr>
      </w:pPr>
      <w:r>
        <w:t xml:space="preserve">Census 2001 Districts: Downloaded from</w:t>
      </w:r>
      <w:r>
        <w:t xml:space="preserve"> </w:t>
      </w:r>
      <w:hyperlink r:id="rId114">
        <w:r>
          <w:rPr>
            <w:rStyle w:val="Hyperlink"/>
          </w:rPr>
          <w:t xml:space="preserve">Datameet Spatial Data repository</w:t>
        </w:r>
      </w:hyperlink>
      <w:r>
        <w:t xml:space="preserve">.</w:t>
      </w:r>
    </w:p>
    <w:p>
      <w:pPr>
        <w:pStyle w:val="Compact"/>
        <w:numPr>
          <w:numId w:val="1001"/>
          <w:ilvl w:val="0"/>
        </w:numPr>
      </w:pPr>
      <w:r>
        <w:t xml:space="preserve">Oxford Point Cloud. DTM, and DSM. Downloaded from</w:t>
      </w:r>
      <w:r>
        <w:t xml:space="preserve"> </w:t>
      </w:r>
      <w:hyperlink r:id="rId115">
        <w:r>
          <w:rPr>
            <w:rStyle w:val="Hyperlink"/>
          </w:rPr>
          <w:t xml:space="preserve">Defra Data Services Platform</w:t>
        </w:r>
      </w:hyperlink>
      <w:r>
        <w:t xml:space="preserve">. Crown Copyright 2019</w:t>
      </w:r>
    </w:p>
    <w:p>
      <w:pPr>
        <w:pStyle w:val="Compact"/>
        <w:numPr>
          <w:numId w:val="1001"/>
          <w:ilvl w:val="0"/>
        </w:numPr>
      </w:pPr>
      <w:r>
        <w:t xml:space="preserve">Kathmandu University Ground Drone Imagery. Downloaded from</w:t>
      </w:r>
      <w:r>
        <w:t xml:space="preserve"> </w:t>
      </w:r>
      <w:hyperlink r:id="rId116">
        <w:r>
          <w:rPr>
            <w:rStyle w:val="Hyperlink"/>
          </w:rPr>
          <w:t xml:space="preserve">OpenAerialMap</w:t>
        </w:r>
      </w:hyperlink>
      <w:r>
        <w:t xml:space="preserve">. Captured by</w:t>
      </w:r>
      <w:r>
        <w:t xml:space="preserve"> </w:t>
      </w:r>
      <w:hyperlink r:id="rId117">
        <w:r>
          <w:rPr>
            <w:rStyle w:val="Hyperlink"/>
          </w:rPr>
          <w:t xml:space="preserve">WeRobotics</w:t>
        </w:r>
      </w:hyperlink>
    </w:p>
    <w:p>
      <w:pPr>
        <w:pStyle w:val="Compact"/>
        <w:numPr>
          <w:numId w:val="1001"/>
          <w:ilvl w:val="0"/>
        </w:numPr>
      </w:pPr>
      <w:r>
        <w:t xml:space="preserve">Bangalore Sentinel-2 Imagery. Downloaded from</w:t>
      </w:r>
      <w:r>
        <w:t xml:space="preserve"> </w:t>
      </w:r>
      <w:hyperlink r:id="rId118">
        <w:r>
          <w:rPr>
            <w:rStyle w:val="Hyperlink"/>
          </w:rPr>
          <w:t xml:space="preserve">Copernicus Open Access Hub</w:t>
        </w:r>
      </w:hyperlink>
      <w:r>
        <w:t xml:space="preserve">. Copyright European Space Agency - ESA.</w:t>
      </w:r>
    </w:p>
    <w:p>
      <w:pPr>
        <w:pStyle w:val="Heading1"/>
      </w:pPr>
      <w:bookmarkStart w:id="119" w:name="license"/>
      <w:bookmarkEnd w:id="119"/>
      <w:r>
        <w:t xml:space="preserve">License</w:t>
      </w:r>
    </w:p>
    <w:p>
      <w:pPr>
        <w:pStyle w:val="FirstParagraph"/>
      </w:pPr>
      <w:r>
        <w:t xml:space="preserve">This course is licensed under a</w:t>
      </w:r>
      <w:r>
        <w:t xml:space="preserve"> </w:t>
      </w:r>
      <w:hyperlink r:id="rId12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047437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77b023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3" Target="media/rId4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84" Target="media/rId8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hyperlink" Id="rId120" Target="http://creativecommons.org/licenses/by/4.0/deed.en_US" TargetMode="External" /><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_rels/footnotes.xml.rels><?xml version="1.0" encoding="UTF-8"?>
<Relationships xmlns="http://schemas.openxmlformats.org/package/2006/relationships"><Relationship Type="http://schemas.openxmlformats.org/officeDocument/2006/relationships/hyperlink" Id="rId120" Target="http://creativecommons.org/licenses/by/4.0/deed.en_US" TargetMode="External" /><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1"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dc:title>
  <dc:creator>Ujaval Gandhi</dc:creator>
  <dcterms:created xsi:type="dcterms:W3CDTF">2020-02-29T12:21:17Z</dcterms:created>
  <dcterms:modified xsi:type="dcterms:W3CDTF">2020-02-29T12:21:17Z</dcterms:modified>
</cp:coreProperties>
</file>